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B0" w:rsidRPr="00BC3B5A" w:rsidRDefault="00E22694" w:rsidP="00E22694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BC3B5A">
        <w:rPr>
          <w:rFonts w:ascii="Arial" w:hAnsi="Arial" w:cs="Arial"/>
          <w:b/>
          <w:color w:val="595959" w:themeColor="text1" w:themeTint="A6"/>
          <w:sz w:val="36"/>
          <w:szCs w:val="36"/>
        </w:rPr>
        <w:t>Работников образования заинтересовали электронные сервисы Пенсионного фонда</w:t>
      </w:r>
    </w:p>
    <w:p w:rsidR="00BC3B5A" w:rsidRPr="00BC3B5A" w:rsidRDefault="00BC3B5A" w:rsidP="00BC3B5A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BC3B5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BC3B5A" w:rsidRPr="00BC3B5A" w:rsidRDefault="00FD3E74" w:rsidP="00BC3B5A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0</w:t>
      </w:r>
      <w:r w:rsidR="00FB65B9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6</w:t>
      </w:r>
      <w:r w:rsidR="00BC3B5A" w:rsidRPr="00BC3B5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9</w:t>
      </w:r>
      <w:r w:rsidR="00BC3B5A" w:rsidRPr="00BC3B5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.2017 г.</w:t>
      </w:r>
    </w:p>
    <w:p w:rsidR="00BC3B5A" w:rsidRPr="00BC3B5A" w:rsidRDefault="00BC3B5A" w:rsidP="00BC3B5A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BC3B5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BC3B5A" w:rsidRPr="00BC3B5A" w:rsidRDefault="00BC3B5A" w:rsidP="00BC3B5A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011FE2" w:rsidRPr="00BC3B5A" w:rsidRDefault="00FB65B9" w:rsidP="00592B0E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>С</w:t>
      </w:r>
      <w:r w:rsidR="00011FE2" w:rsidRPr="00BC3B5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пециалисты управления ПФР ГУ-ОПФР по КБР в </w:t>
      </w:r>
      <w:proofErr w:type="spellStart"/>
      <w:r w:rsidR="00011FE2" w:rsidRPr="00BC3B5A">
        <w:rPr>
          <w:rFonts w:ascii="Arial" w:hAnsi="Arial" w:cs="Arial"/>
          <w:b/>
          <w:color w:val="595959" w:themeColor="text1" w:themeTint="A6"/>
          <w:sz w:val="24"/>
          <w:szCs w:val="24"/>
        </w:rPr>
        <w:t>Прохладненском</w:t>
      </w:r>
      <w:proofErr w:type="spellEnd"/>
      <w:r w:rsidR="00011FE2" w:rsidRPr="00BC3B5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районе </w:t>
      </w:r>
      <w:r w:rsidR="007D4ED0" w:rsidRPr="00BC3B5A">
        <w:rPr>
          <w:rFonts w:ascii="Arial" w:hAnsi="Arial" w:cs="Arial"/>
          <w:b/>
          <w:color w:val="595959" w:themeColor="text1" w:themeTint="A6"/>
          <w:sz w:val="24"/>
          <w:szCs w:val="24"/>
        </w:rPr>
        <w:t>с целью</w:t>
      </w:r>
      <w:r w:rsidR="00011FE2" w:rsidRPr="00BC3B5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проведения образовательного семинара посетили дошкольное отделение №21 муниципального бюджетного общеобразовательного учреждения «Гимназии №2»</w:t>
      </w:r>
      <w:r w:rsidR="007D4ED0" w:rsidRPr="00BC3B5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г.</w:t>
      </w:r>
      <w:r w:rsidR="00E22694" w:rsidRPr="00BC3B5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="007D4ED0" w:rsidRPr="00BC3B5A">
        <w:rPr>
          <w:rFonts w:ascii="Arial" w:hAnsi="Arial" w:cs="Arial"/>
          <w:b/>
          <w:color w:val="595959" w:themeColor="text1" w:themeTint="A6"/>
          <w:sz w:val="24"/>
          <w:szCs w:val="24"/>
        </w:rPr>
        <w:t>Прохладного</w:t>
      </w:r>
      <w:r w:rsidR="00011FE2" w:rsidRPr="00BC3B5A">
        <w:rPr>
          <w:rFonts w:ascii="Arial" w:hAnsi="Arial" w:cs="Arial"/>
          <w:b/>
          <w:color w:val="595959" w:themeColor="text1" w:themeTint="A6"/>
          <w:sz w:val="24"/>
          <w:szCs w:val="24"/>
        </w:rPr>
        <w:t>. Встреча была организована по инициативе заместителя начальника управления ПФР ГУ-ОП</w:t>
      </w:r>
      <w:bookmarkStart w:id="0" w:name="_GoBack"/>
      <w:bookmarkEnd w:id="0"/>
      <w:r w:rsidR="00011FE2" w:rsidRPr="00BC3B5A">
        <w:rPr>
          <w:rFonts w:ascii="Arial" w:hAnsi="Arial" w:cs="Arial"/>
          <w:b/>
          <w:color w:val="595959" w:themeColor="text1" w:themeTint="A6"/>
          <w:sz w:val="24"/>
          <w:szCs w:val="24"/>
        </w:rPr>
        <w:t>ФР по К</w:t>
      </w:r>
      <w:r w:rsidR="00E22694" w:rsidRPr="00BC3B5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БР в </w:t>
      </w:r>
      <w:proofErr w:type="spellStart"/>
      <w:r w:rsidR="00E22694" w:rsidRPr="00BC3B5A">
        <w:rPr>
          <w:rFonts w:ascii="Arial" w:hAnsi="Arial" w:cs="Arial"/>
          <w:b/>
          <w:color w:val="595959" w:themeColor="text1" w:themeTint="A6"/>
          <w:sz w:val="24"/>
          <w:szCs w:val="24"/>
        </w:rPr>
        <w:t>Прохладненском</w:t>
      </w:r>
      <w:proofErr w:type="spellEnd"/>
      <w:r w:rsidR="00E22694" w:rsidRPr="00BC3B5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районе Нелли</w:t>
      </w:r>
      <w:r w:rsidR="00011FE2" w:rsidRPr="00BC3B5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Новиковой. </w:t>
      </w:r>
    </w:p>
    <w:p w:rsidR="00930EA5" w:rsidRPr="00BC3B5A" w:rsidRDefault="00930EA5" w:rsidP="00592B0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C3B5A">
        <w:rPr>
          <w:rFonts w:ascii="Arial" w:hAnsi="Arial" w:cs="Arial"/>
          <w:color w:val="595959" w:themeColor="text1" w:themeTint="A6"/>
          <w:sz w:val="24"/>
          <w:szCs w:val="24"/>
        </w:rPr>
        <w:t>Провела беседу и представила презентационный материал заместитель  руководителя  клиентской службы (на правах отдела) управления Ольга</w:t>
      </w:r>
      <w:proofErr w:type="gramStart"/>
      <w:r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 К</w:t>
      </w:r>
      <w:proofErr w:type="gramEnd"/>
      <w:r w:rsidRPr="00BC3B5A">
        <w:rPr>
          <w:rFonts w:ascii="Arial" w:hAnsi="Arial" w:cs="Arial"/>
          <w:color w:val="595959" w:themeColor="text1" w:themeTint="A6"/>
          <w:sz w:val="24"/>
          <w:szCs w:val="24"/>
        </w:rPr>
        <w:t>люй.</w:t>
      </w:r>
      <w:r w:rsidR="00261CDE"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</w:p>
    <w:p w:rsidR="00404322" w:rsidRPr="00BC3B5A" w:rsidRDefault="00930EA5" w:rsidP="00592B0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C3B5A">
        <w:rPr>
          <w:rFonts w:ascii="Arial" w:hAnsi="Arial" w:cs="Arial"/>
          <w:color w:val="595959" w:themeColor="text1" w:themeTint="A6"/>
          <w:sz w:val="24"/>
          <w:szCs w:val="24"/>
        </w:rPr>
        <w:t>В начале встречи лектор провела краткий «экскурс» по основным составляющим понятия «пенсионное страхование», рассказала, как сформировать достойную пенсию. В основной части мероприятия Ольга</w:t>
      </w:r>
      <w:proofErr w:type="gramStart"/>
      <w:r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 К</w:t>
      </w:r>
      <w:proofErr w:type="gramEnd"/>
      <w:r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люй с помощью своего смартфона подробно описала </w:t>
      </w:r>
      <w:r w:rsidR="00A450DF"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методы получения электронных услуг Пенсионного фонда. В частности, как использовать </w:t>
      </w:r>
      <w:r w:rsidR="00A450DF" w:rsidRPr="00BC3B5A">
        <w:rPr>
          <w:rFonts w:ascii="Arial" w:hAnsi="Arial" w:cs="Arial"/>
          <w:b/>
          <w:color w:val="595959" w:themeColor="text1" w:themeTint="A6"/>
          <w:sz w:val="24"/>
          <w:szCs w:val="24"/>
          <w:u w:val="single"/>
        </w:rPr>
        <w:t>«Личный кабинет гражданина»</w:t>
      </w:r>
      <w:r w:rsidR="00A450DF"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 и мобильно</w:t>
      </w:r>
      <w:r w:rsidR="008D120D"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е приложение Пенсионного фонда. </w:t>
      </w:r>
      <w:r w:rsidR="00404322"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Применяя электронные сервисы фонда можно решить ряд вопросов, не посещая государственного учреждения: подать заявления, получить информацию, заказать справку.   </w:t>
      </w:r>
    </w:p>
    <w:p w:rsidR="008D120D" w:rsidRPr="00BC3B5A" w:rsidRDefault="00A450DF" w:rsidP="008D120D">
      <w:pPr>
        <w:spacing w:before="24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C3B5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На сайте Пенсионного фонда России услугами «Личного кабинета гражданина» могут воспользоваться  </w:t>
      </w:r>
      <w:r w:rsidR="00404322" w:rsidRPr="00BC3B5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граждане</w:t>
      </w:r>
      <w:r w:rsidRPr="00BC3B5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прошедшие регистрацию в Единой системе идентификац</w:t>
      </w:r>
      <w:proofErr w:type="gramStart"/>
      <w:r w:rsidRPr="00BC3B5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ии и ау</w:t>
      </w:r>
      <w:proofErr w:type="gramEnd"/>
      <w:r w:rsidRPr="00BC3B5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тентификации (ЕСИА) на портале </w:t>
      </w:r>
      <w:proofErr w:type="spellStart"/>
      <w:r w:rsidRPr="00BC3B5A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eastAsia="ru-RU"/>
        </w:rPr>
        <w:t>Госуслуг</w:t>
      </w:r>
      <w:proofErr w:type="spellEnd"/>
      <w:r w:rsidRPr="00BC3B5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. А бесплатное </w:t>
      </w:r>
      <w:r w:rsidR="00261CDE" w:rsidRPr="00BC3B5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мобильное </w:t>
      </w:r>
      <w:r w:rsidRPr="00BC3B5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приложение Пенсионного фонда </w:t>
      </w:r>
      <w:r w:rsidR="00261CDE" w:rsidRPr="00BC3B5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д</w:t>
      </w:r>
      <w:r w:rsidR="00261CDE" w:rsidRPr="00BC3B5A">
        <w:rPr>
          <w:rFonts w:ascii="Arial" w:hAnsi="Arial" w:cs="Arial"/>
          <w:color w:val="595959" w:themeColor="text1" w:themeTint="A6"/>
          <w:sz w:val="24"/>
          <w:szCs w:val="24"/>
        </w:rPr>
        <w:t>оступно для платформ </w:t>
      </w:r>
      <w:proofErr w:type="spellStart"/>
      <w:r w:rsidR="00FD3E74">
        <w:fldChar w:fldCharType="begin"/>
      </w:r>
      <w:r w:rsidR="00FD3E74">
        <w:instrText xml:space="preserve"> HYPERLINK "https://itunes.apple.com/ru/app/%D0%BF%D1%84%D1%80-%D1%8D%D0%BB%D0%B5%D0%BA%D1%82%D1%80%D0%BE%D0%BD%D0%BD%D1%8B%D0%B5-%D1%81%D0%B5%D1%80%D0%B2%D0%B8%D1%81%D1%8B/id1202653519?mt=8" </w:instrText>
      </w:r>
      <w:r w:rsidR="00FD3E74">
        <w:fldChar w:fldCharType="separate"/>
      </w:r>
      <w:r w:rsidR="00261CDE" w:rsidRPr="00BC3B5A"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>iOS</w:t>
      </w:r>
      <w:proofErr w:type="spellEnd"/>
      <w:r w:rsidR="00FD3E74"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fldChar w:fldCharType="end"/>
      </w:r>
      <w:r w:rsidR="00261CDE" w:rsidRPr="00BC3B5A">
        <w:rPr>
          <w:rFonts w:ascii="Arial" w:hAnsi="Arial" w:cs="Arial"/>
          <w:color w:val="595959" w:themeColor="text1" w:themeTint="A6"/>
          <w:sz w:val="24"/>
          <w:szCs w:val="24"/>
        </w:rPr>
        <w:t> и </w:t>
      </w:r>
      <w:proofErr w:type="spellStart"/>
      <w:r w:rsidR="00261CDE" w:rsidRPr="00BC3B5A">
        <w:rPr>
          <w:rFonts w:ascii="Arial" w:hAnsi="Arial" w:cs="Arial"/>
          <w:color w:val="595959" w:themeColor="text1" w:themeTint="A6"/>
          <w:sz w:val="24"/>
          <w:szCs w:val="24"/>
        </w:rPr>
        <w:fldChar w:fldCharType="begin"/>
      </w:r>
      <w:r w:rsidR="00261CDE" w:rsidRPr="00BC3B5A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HYPERLINK "https://play.google.com/store/apps/details?id=com.pfrf.mobile" </w:instrText>
      </w:r>
      <w:r w:rsidR="00261CDE" w:rsidRPr="00BC3B5A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="00261CDE" w:rsidRPr="00BC3B5A"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>Android</w:t>
      </w:r>
      <w:proofErr w:type="spellEnd"/>
      <w:r w:rsidR="00261CDE" w:rsidRPr="00BC3B5A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="008D120D" w:rsidRPr="00BC3B5A">
        <w:rPr>
          <w:rFonts w:ascii="Arial" w:hAnsi="Arial" w:cs="Arial"/>
          <w:color w:val="595959" w:themeColor="text1" w:themeTint="A6"/>
          <w:sz w:val="24"/>
          <w:szCs w:val="24"/>
        </w:rPr>
        <w:t>, рассказывала Ольга</w:t>
      </w:r>
      <w:proofErr w:type="gramStart"/>
      <w:r w:rsidR="008D120D"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 К</w:t>
      </w:r>
      <w:proofErr w:type="gramEnd"/>
      <w:r w:rsidR="008D120D"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люй описывая сервисы Пенсионного фонда в </w:t>
      </w:r>
      <w:r w:rsidR="00F33520"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формате беседы. </w:t>
      </w:r>
    </w:p>
    <w:p w:rsidR="00592B0E" w:rsidRPr="00BC3B5A" w:rsidRDefault="00261CDE" w:rsidP="008D120D">
      <w:pPr>
        <w:spacing w:before="24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BC3B5A">
        <w:rPr>
          <w:rFonts w:ascii="Arial" w:hAnsi="Arial" w:cs="Arial"/>
          <w:color w:val="595959" w:themeColor="text1" w:themeTint="A6"/>
          <w:sz w:val="24"/>
          <w:szCs w:val="24"/>
        </w:rPr>
        <w:t>Слушатели проявили нескрываемы</w:t>
      </w:r>
      <w:r w:rsidR="00404322" w:rsidRPr="00BC3B5A">
        <w:rPr>
          <w:rFonts w:ascii="Arial" w:hAnsi="Arial" w:cs="Arial"/>
          <w:color w:val="595959" w:themeColor="text1" w:themeTint="A6"/>
          <w:sz w:val="24"/>
          <w:szCs w:val="24"/>
        </w:rPr>
        <w:t>й</w:t>
      </w:r>
      <w:r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 интерес к основной теме лекции</w:t>
      </w:r>
      <w:r w:rsidR="00592B0E" w:rsidRPr="00BC3B5A">
        <w:rPr>
          <w:rFonts w:ascii="Arial" w:hAnsi="Arial" w:cs="Arial"/>
          <w:color w:val="595959" w:themeColor="text1" w:themeTint="A6"/>
          <w:sz w:val="24"/>
          <w:szCs w:val="24"/>
        </w:rPr>
        <w:t>.</w:t>
      </w:r>
      <w:r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592B0E" w:rsidRPr="00BC3B5A">
        <w:rPr>
          <w:rFonts w:ascii="Arial" w:hAnsi="Arial" w:cs="Arial"/>
          <w:color w:val="595959" w:themeColor="text1" w:themeTint="A6"/>
          <w:sz w:val="24"/>
          <w:szCs w:val="24"/>
        </w:rPr>
        <w:t>В</w:t>
      </w:r>
      <w:r w:rsidR="00F33520" w:rsidRPr="00BC3B5A">
        <w:rPr>
          <w:rFonts w:ascii="Arial" w:hAnsi="Arial" w:cs="Arial"/>
          <w:color w:val="595959" w:themeColor="text1" w:themeTint="A6"/>
          <w:sz w:val="24"/>
          <w:szCs w:val="24"/>
        </w:rPr>
        <w:t>ысказали мнение, что</w:t>
      </w:r>
      <w:r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 получили удовольствие от общения и полезн</w:t>
      </w:r>
      <w:r w:rsidR="00F33520"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ую информацию. Директора ДОУ №21 МБОУ «Гимназия №2» Елена Мельниченко поблагодарила гостей и заметила, что вовремя полученная актуальная информация позволяет легко решать вопросы современности. </w:t>
      </w:r>
      <w:r w:rsidR="008D120D" w:rsidRPr="00BC3B5A">
        <w:rPr>
          <w:rFonts w:ascii="Arial" w:hAnsi="Arial" w:cs="Arial"/>
          <w:color w:val="595959" w:themeColor="text1" w:themeTint="A6"/>
          <w:sz w:val="24"/>
          <w:szCs w:val="24"/>
        </w:rPr>
        <w:t>Стоит о</w:t>
      </w:r>
      <w:r w:rsidR="00F33520" w:rsidRPr="00BC3B5A">
        <w:rPr>
          <w:rFonts w:ascii="Arial" w:hAnsi="Arial" w:cs="Arial"/>
          <w:color w:val="595959" w:themeColor="text1" w:themeTint="A6"/>
          <w:sz w:val="24"/>
          <w:szCs w:val="24"/>
        </w:rPr>
        <w:t>тмети</w:t>
      </w:r>
      <w:r w:rsidR="008D120D" w:rsidRPr="00BC3B5A">
        <w:rPr>
          <w:rFonts w:ascii="Arial" w:hAnsi="Arial" w:cs="Arial"/>
          <w:color w:val="595959" w:themeColor="text1" w:themeTint="A6"/>
          <w:sz w:val="24"/>
          <w:szCs w:val="24"/>
        </w:rPr>
        <w:t>ть</w:t>
      </w:r>
      <w:r w:rsidR="00F33520"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, что </w:t>
      </w:r>
      <w:r w:rsidR="00592B0E" w:rsidRPr="00BC3B5A">
        <w:rPr>
          <w:rFonts w:ascii="Arial" w:hAnsi="Arial" w:cs="Arial"/>
          <w:color w:val="595959" w:themeColor="text1" w:themeTint="A6"/>
          <w:sz w:val="24"/>
          <w:szCs w:val="24"/>
        </w:rPr>
        <w:t>гимнази</w:t>
      </w:r>
      <w:r w:rsidR="008D120D" w:rsidRPr="00BC3B5A">
        <w:rPr>
          <w:rFonts w:ascii="Arial" w:hAnsi="Arial" w:cs="Arial"/>
          <w:color w:val="595959" w:themeColor="text1" w:themeTint="A6"/>
          <w:sz w:val="24"/>
          <w:szCs w:val="24"/>
        </w:rPr>
        <w:t>я</w:t>
      </w:r>
      <w:r w:rsidR="00F33520" w:rsidRPr="00BC3B5A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592B0E" w:rsidRPr="00BC3B5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включена во Всероссийский Реестр "Книги Почёта" и внесена в национальный Реестр  "Ведущих образовательных учреждений России".</w:t>
      </w:r>
    </w:p>
    <w:p w:rsidR="00A450DF" w:rsidRPr="00BC3B5A" w:rsidRDefault="00A450DF" w:rsidP="008D120D">
      <w:pPr>
        <w:pStyle w:val="a3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BC3B5A">
        <w:rPr>
          <w:rStyle w:val="a4"/>
          <w:rFonts w:ascii="Arial" w:hAnsi="Arial" w:cs="Arial"/>
          <w:color w:val="595959" w:themeColor="text1" w:themeTint="A6"/>
          <w:bdr w:val="none" w:sz="0" w:space="0" w:color="auto" w:frame="1"/>
        </w:rPr>
        <w:t xml:space="preserve">*Напомним, что начиная с начала 2016 года в Кабардино-Балкарской республике активно реализуется План мероприятий по проведению Министерством труда и социальной защиты Российской Федерации и Пенсионным фондом России </w:t>
      </w:r>
      <w:r w:rsidRPr="00BC3B5A">
        <w:rPr>
          <w:rStyle w:val="a4"/>
          <w:rFonts w:ascii="Arial" w:hAnsi="Arial" w:cs="Arial"/>
          <w:color w:val="595959" w:themeColor="text1" w:themeTint="A6"/>
          <w:bdr w:val="none" w:sz="0" w:space="0" w:color="auto" w:frame="1"/>
        </w:rPr>
        <w:lastRenderedPageBreak/>
        <w:t>информационно-разъяснительной работы среди населения. Данная работа имеет целью повышение пенсионной грамотности граждан.</w:t>
      </w:r>
    </w:p>
    <w:p w:rsidR="008D120D" w:rsidRPr="00BC3B5A" w:rsidRDefault="00A450DF" w:rsidP="00E22694">
      <w:pPr>
        <w:pStyle w:val="a3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BC3B5A">
        <w:rPr>
          <w:rFonts w:ascii="Arial" w:hAnsi="Arial" w:cs="Arial"/>
          <w:color w:val="595959" w:themeColor="text1" w:themeTint="A6"/>
        </w:rPr>
        <w:t xml:space="preserve">План предусматривает реализацию ГУ-Отделением ПФР по КБР комплекса многосторонних информационных мероприятий, основными из которых являются прием и консультирование граждан по порядку формирования пенсионных прав и расчета пенсии, проведение выездных консультаций членов трудовых коллективов на частных и государственных предприятиях, размещение на </w:t>
      </w:r>
      <w:proofErr w:type="spellStart"/>
      <w:r w:rsidRPr="00BC3B5A">
        <w:rPr>
          <w:rFonts w:ascii="Arial" w:hAnsi="Arial" w:cs="Arial"/>
          <w:color w:val="595959" w:themeColor="text1" w:themeTint="A6"/>
        </w:rPr>
        <w:t>инфостендах</w:t>
      </w:r>
      <w:proofErr w:type="spellEnd"/>
      <w:r w:rsidRPr="00BC3B5A">
        <w:rPr>
          <w:rFonts w:ascii="Arial" w:hAnsi="Arial" w:cs="Arial"/>
          <w:color w:val="595959" w:themeColor="text1" w:themeTint="A6"/>
        </w:rPr>
        <w:t xml:space="preserve"> организаций и предприятий информационно-разъяснительных материалов Пенсионного фонда и другие.</w:t>
      </w:r>
      <w:r w:rsidR="008D120D" w:rsidRPr="00BC3B5A">
        <w:rPr>
          <w:rFonts w:ascii="Arial" w:hAnsi="Arial" w:cs="Arial"/>
          <w:color w:val="595959" w:themeColor="text1" w:themeTint="A6"/>
        </w:rPr>
        <w:t xml:space="preserve"> </w:t>
      </w:r>
    </w:p>
    <w:p w:rsidR="00A450DF" w:rsidRPr="00BC3B5A" w:rsidRDefault="00A450DF" w:rsidP="00E22694">
      <w:pPr>
        <w:pStyle w:val="a3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BC3B5A">
        <w:rPr>
          <w:rFonts w:ascii="Arial" w:hAnsi="Arial" w:cs="Arial"/>
          <w:color w:val="595959" w:themeColor="text1" w:themeTint="A6"/>
        </w:rPr>
        <w:t>Помимо работы с трудовыми коллективами План регламентирует деятельность по информированию населения совместно со средствами массовой информации путем проведения информационной кампании на телевидении, в печати, в сети Интернет, на радио.</w:t>
      </w:r>
    </w:p>
    <w:p w:rsidR="00A450DF" w:rsidRPr="00BC3B5A" w:rsidRDefault="00A450DF" w:rsidP="00592B0E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BC3B5A">
        <w:rPr>
          <w:rStyle w:val="a4"/>
          <w:rFonts w:ascii="Arial" w:hAnsi="Arial" w:cs="Arial"/>
          <w:color w:val="595959" w:themeColor="text1" w:themeTint="A6"/>
          <w:bdr w:val="none" w:sz="0" w:space="0" w:color="auto" w:frame="1"/>
        </w:rPr>
        <w:t>Одновременно с вышеуказанным Планом и информационной работой по его пунктам проводится аналогичная по вышеописанной практике информационно-разъяснительная работа по разъяснению пенсионного законодательства, о порядке формирования пенсионных прав и расчете пенсии на основе Соглашения между Пенсионным фондом Российской Федерации и Федерацией Независимых Профсоюзов России.</w:t>
      </w:r>
    </w:p>
    <w:p w:rsidR="00A450DF" w:rsidRDefault="00A450DF" w:rsidP="00592B0E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BC3B5A">
        <w:rPr>
          <w:rFonts w:ascii="Arial" w:hAnsi="Arial" w:cs="Arial"/>
          <w:color w:val="595959" w:themeColor="text1" w:themeTint="A6"/>
        </w:rPr>
        <w:t>В основе Соглашения стоит план информационных мероприятий, предусматривающий активную выездную работу специалистов ГУ-Отделения ПФР по КБР с трудовыми коллективами республики, распространение полиграфической продукции, публикации тематических материалов в профсоюзных изданиях.</w:t>
      </w:r>
    </w:p>
    <w:p w:rsidR="00FD3E74" w:rsidRPr="009A7729" w:rsidRDefault="00FD3E74" w:rsidP="00FD3E7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FD3E74" w:rsidRPr="009A7729" w:rsidRDefault="00FD3E74" w:rsidP="00FD3E7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FD3E74" w:rsidRPr="009A7729" w:rsidRDefault="00FD3E74" w:rsidP="00FD3E7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FD3E74" w:rsidRPr="009A7729" w:rsidRDefault="00FD3E74" w:rsidP="00FD3E7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г. Нальчик, ул. Чернышевского 181 «а»,</w:t>
      </w:r>
    </w:p>
    <w:p w:rsidR="00FD3E74" w:rsidRPr="009A7729" w:rsidRDefault="00FD3E74" w:rsidP="00FD3E7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FD3E74" w:rsidRPr="009A7729" w:rsidRDefault="00FD3E74" w:rsidP="00FD3E7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 w:rsidRPr="009A7729">
          <w:rPr>
            <w:rStyle w:val="a5"/>
            <w:rFonts w:ascii="Arial" w:eastAsia="Times New Roman" w:hAnsi="Arial" w:cs="Arial"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FD3E74" w:rsidRPr="009A7729" w:rsidRDefault="00FD3E74" w:rsidP="00FD3E7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3F2C82" w:rsidRPr="00FB65B9" w:rsidRDefault="003F2C82" w:rsidP="00592B0E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  <w:lang w:val="en-US"/>
        </w:rPr>
      </w:pPr>
    </w:p>
    <w:p w:rsidR="003F2C82" w:rsidRPr="003F2C82" w:rsidRDefault="003F2C82" w:rsidP="00592B0E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  <w:lang w:val="en-US"/>
        </w:rPr>
      </w:pPr>
    </w:p>
    <w:p w:rsidR="00A450DF" w:rsidRPr="003F2C82" w:rsidRDefault="00A450DF" w:rsidP="00592B0E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lang w:val="en-US"/>
        </w:rPr>
      </w:pPr>
    </w:p>
    <w:sectPr w:rsidR="00A450DF" w:rsidRPr="003F2C82" w:rsidSect="00011FE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E2"/>
    <w:rsid w:val="00011FE2"/>
    <w:rsid w:val="00261CDE"/>
    <w:rsid w:val="003F2C82"/>
    <w:rsid w:val="00404322"/>
    <w:rsid w:val="00592B0E"/>
    <w:rsid w:val="007D4ED0"/>
    <w:rsid w:val="008D120D"/>
    <w:rsid w:val="00924688"/>
    <w:rsid w:val="00930EA5"/>
    <w:rsid w:val="00A450DF"/>
    <w:rsid w:val="00BA67DE"/>
    <w:rsid w:val="00BC3B5A"/>
    <w:rsid w:val="00BC51B0"/>
    <w:rsid w:val="00E22694"/>
    <w:rsid w:val="00F33520"/>
    <w:rsid w:val="00FB65B9"/>
    <w:rsid w:val="00FD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50DF"/>
    <w:rPr>
      <w:b/>
      <w:bCs/>
    </w:rPr>
  </w:style>
  <w:style w:type="character" w:styleId="a5">
    <w:name w:val="Hyperlink"/>
    <w:basedOn w:val="a0"/>
    <w:uiPriority w:val="99"/>
    <w:semiHidden/>
    <w:unhideWhenUsed/>
    <w:rsid w:val="00261C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50DF"/>
    <w:rPr>
      <w:b/>
      <w:bCs/>
    </w:rPr>
  </w:style>
  <w:style w:type="character" w:styleId="a5">
    <w:name w:val="Hyperlink"/>
    <w:basedOn w:val="a0"/>
    <w:uiPriority w:val="99"/>
    <w:semiHidden/>
    <w:unhideWhenUsed/>
    <w:rsid w:val="00261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7</cp:revision>
  <dcterms:created xsi:type="dcterms:W3CDTF">2017-08-28T06:48:00Z</dcterms:created>
  <dcterms:modified xsi:type="dcterms:W3CDTF">2017-09-06T11:53:00Z</dcterms:modified>
</cp:coreProperties>
</file>